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9408F">
      <w:pPr>
        <w:widowControl/>
        <w:spacing w:beforeAutospacing="1" w:afterAutospacing="1" w:line="540" w:lineRule="exact"/>
        <w:jc w:val="center"/>
        <w:rPr>
          <w:rFonts w:hint="eastAsia" w:hAnsi="宋体"/>
          <w:b/>
          <w:bCs/>
          <w:sz w:val="36"/>
          <w:szCs w:val="36"/>
        </w:rPr>
      </w:pPr>
      <w:r>
        <w:rPr>
          <w:rFonts w:hint="eastAsia" w:hAnsi="宋体"/>
          <w:b/>
          <w:bCs/>
          <w:sz w:val="36"/>
          <w:szCs w:val="36"/>
        </w:rPr>
        <w:t xml:space="preserve"> </w:t>
      </w:r>
      <w:r>
        <w:rPr>
          <w:rFonts w:hint="eastAsia" w:hAnsi="宋体"/>
          <w:b/>
          <w:bCs/>
          <w:sz w:val="36"/>
          <w:szCs w:val="36"/>
          <w:lang w:eastAsia="zh-CN"/>
        </w:rPr>
        <w:t>萍乡市采煤沉陷区湘东区冬瓜槽区避险搬迁项目——（强、弱电改造项目）</w:t>
      </w:r>
      <w:r>
        <w:rPr>
          <w:rFonts w:hint="eastAsia" w:hAnsi="宋体"/>
          <w:b/>
          <w:bCs/>
          <w:sz w:val="36"/>
          <w:szCs w:val="36"/>
        </w:rPr>
        <w:t>招标公告</w:t>
      </w:r>
    </w:p>
    <w:p w14:paraId="2A299A56">
      <w:pPr>
        <w:widowControl/>
        <w:spacing w:beforeAutospacing="1" w:afterAutospacing="1" w:line="540" w:lineRule="exact"/>
        <w:jc w:val="center"/>
        <w:rPr>
          <w:rFonts w:hint="eastAsia" w:hAnsi="宋体"/>
          <w:b/>
          <w:bCs/>
          <w:sz w:val="36"/>
          <w:szCs w:val="36"/>
        </w:rPr>
      </w:pPr>
    </w:p>
    <w:p w14:paraId="0C855CC2">
      <w:pPr>
        <w:widowControl/>
        <w:spacing w:beforeAutospacing="1" w:afterAutospacing="1" w:line="540" w:lineRule="exact"/>
        <w:jc w:val="left"/>
        <w:rPr>
          <w:rFonts w:ascii="宋体" w:hAnsi="宋体" w:eastAsia="宋体" w:cs="宋体"/>
          <w:sz w:val="24"/>
          <w:szCs w:val="24"/>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 w:val="24"/>
          <w:szCs w:val="24"/>
          <w:lang w:val="en-US" w:eastAsia="zh-CN"/>
        </w:rPr>
        <w:t xml:space="preserve">    萍乡市采煤沉陷区湘东区冬瓜槽区避险搬迁项目——（强、弱电改造项目）</w:t>
      </w:r>
      <w:bookmarkStart w:id="0" w:name="_GoBack"/>
      <w:bookmarkEnd w:id="0"/>
      <w:r>
        <w:rPr>
          <w:rFonts w:hint="eastAsia" w:ascii="宋体" w:hAnsi="宋体" w:eastAsia="宋体" w:cs="宋体"/>
          <w:sz w:val="24"/>
          <w:szCs w:val="24"/>
        </w:rPr>
        <w:t>已具备招标条件，现对该项目进行公开招标。</w:t>
      </w:r>
    </w:p>
    <w:p w14:paraId="2B734232">
      <w:pPr>
        <w:widowControl/>
        <w:numPr>
          <w:ilvl w:val="0"/>
          <w:numId w:val="1"/>
        </w:numPr>
        <w:spacing w:beforeAutospacing="1" w:afterAutospacing="1" w:line="540" w:lineRule="exact"/>
        <w:jc w:val="left"/>
        <w:rPr>
          <w:rFonts w:ascii="宋体" w:hAnsi="宋体" w:eastAsia="宋体" w:cs="宋体"/>
          <w:sz w:val="24"/>
          <w:szCs w:val="24"/>
        </w:rPr>
      </w:pPr>
      <w:r>
        <w:rPr>
          <w:rFonts w:hint="eastAsia" w:ascii="宋体" w:hAnsi="宋体" w:eastAsia="宋体" w:cs="宋体"/>
          <w:sz w:val="24"/>
          <w:szCs w:val="24"/>
        </w:rPr>
        <w:t>工程概况：</w:t>
      </w:r>
      <w:r>
        <w:rPr>
          <w:rFonts w:hint="eastAsia" w:ascii="宋体" w:hAnsi="宋体" w:eastAsia="宋体" w:cs="宋体"/>
          <w:sz w:val="24"/>
          <w:szCs w:val="24"/>
          <w:vertAlign w:val="superscript"/>
          <w:lang w:val="en-US" w:eastAsia="zh-CN"/>
        </w:rPr>
        <w:t xml:space="preserve"> </w:t>
      </w:r>
      <w:r>
        <w:rPr>
          <w:rFonts w:hint="eastAsia" w:ascii="宋体" w:hAnsi="宋体" w:eastAsia="宋体" w:cs="宋体"/>
          <w:sz w:val="24"/>
          <w:szCs w:val="24"/>
          <w:lang w:eastAsia="zh-CN"/>
        </w:rPr>
        <w:t>招标控制价为</w:t>
      </w:r>
      <w:r>
        <w:rPr>
          <w:rFonts w:hint="eastAsia" w:ascii="宋体" w:hAnsi="宋体" w:eastAsia="宋体" w:cs="宋体"/>
          <w:sz w:val="24"/>
          <w:szCs w:val="24"/>
          <w:lang w:val="en-US" w:eastAsia="zh-CN"/>
        </w:rPr>
        <w:t xml:space="preserve"> 700485.42</w:t>
      </w:r>
      <w:r>
        <w:rPr>
          <w:rFonts w:hint="eastAsia" w:ascii="宋体" w:hAnsi="宋体" w:eastAsia="宋体" w:cs="宋体"/>
          <w:sz w:val="24"/>
          <w:szCs w:val="24"/>
        </w:rPr>
        <w:t>元，一个标段。</w:t>
      </w:r>
    </w:p>
    <w:p w14:paraId="36925FD4">
      <w:pPr>
        <w:widowControl/>
        <w:spacing w:beforeAutospacing="1" w:afterAutospacing="1" w:line="540" w:lineRule="exact"/>
        <w:jc w:val="left"/>
        <w:rPr>
          <w:sz w:val="24"/>
          <w:szCs w:val="24"/>
        </w:rPr>
      </w:pPr>
      <w:r>
        <w:rPr>
          <w:rFonts w:hint="eastAsia" w:ascii="宋体" w:hAnsi="宋体" w:eastAsia="宋体" w:cs="宋体"/>
          <w:sz w:val="24"/>
          <w:szCs w:val="24"/>
        </w:rPr>
        <w:t>2、投标人资格条件：要求具备[建筑机电安装工程专业承包二级以上或机电工程施工总承包三级以上资质，本工程不接受联合体投标。</w:t>
      </w:r>
    </w:p>
    <w:p w14:paraId="1B7A77DF">
      <w:pPr>
        <w:widowControl/>
        <w:spacing w:beforeAutospacing="1" w:afterAutospacing="1" w:line="540" w:lineRule="exact"/>
        <w:jc w:val="left"/>
        <w:rPr>
          <w:rFonts w:hint="default" w:ascii="宋体" w:hAnsi="宋体" w:eastAsia="宋体" w:cs="宋体"/>
          <w:sz w:val="24"/>
          <w:szCs w:val="24"/>
          <w:lang w:val="en-US" w:eastAsia="zh-CN"/>
        </w:rPr>
      </w:pPr>
      <w:r>
        <w:rPr>
          <w:rFonts w:hint="eastAsia" w:ascii="宋体" w:hAnsi="宋体" w:eastAsia="宋体" w:cs="宋体"/>
          <w:sz w:val="24"/>
          <w:szCs w:val="24"/>
        </w:rPr>
        <w:t>3、招标文件的获取：凡有意投标者，自</w:t>
      </w:r>
      <w:r>
        <w:rPr>
          <w:rFonts w:hint="eastAsia" w:ascii="Times New Roman" w:hAnsi="Times New Roman" w:eastAsia="宋体" w:cs="Times New Roman"/>
          <w:sz w:val="24"/>
          <w:szCs w:val="24"/>
        </w:rPr>
        <w:t>20</w:t>
      </w:r>
      <w:r>
        <w:rPr>
          <w:rFonts w:hint="eastAsia" w:ascii="Times New Roman" w:hAnsi="Times New Roman" w:eastAsia="宋体" w:cs="Times New Roman"/>
          <w:sz w:val="24"/>
          <w:szCs w:val="24"/>
          <w:lang w:val="en-US" w:eastAsia="zh-CN"/>
        </w:rPr>
        <w:t>24</w:t>
      </w:r>
      <w:r>
        <w:rPr>
          <w:rFonts w:hint="eastAsia" w:ascii="宋体" w:hAnsi="宋体" w:eastAsia="宋体" w:cs="宋体"/>
          <w:sz w:val="24"/>
          <w:szCs w:val="24"/>
        </w:rPr>
        <w:t>年</w:t>
      </w:r>
      <w:r>
        <w:rPr>
          <w:rFonts w:hint="eastAsia" w:ascii="宋体" w:hAnsi="宋体" w:eastAsia="宋体" w:cs="宋体"/>
          <w:sz w:val="24"/>
          <w:szCs w:val="24"/>
          <w:lang w:val="en-US" w:eastAsia="zh-CN"/>
        </w:rPr>
        <w:t>9</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6 </w:t>
      </w:r>
      <w:r>
        <w:rPr>
          <w:rFonts w:hint="eastAsia" w:ascii="宋体" w:hAnsi="宋体" w:eastAsia="宋体" w:cs="宋体"/>
          <w:sz w:val="24"/>
          <w:szCs w:val="24"/>
        </w:rPr>
        <w:t>日至 20</w:t>
      </w:r>
      <w:r>
        <w:rPr>
          <w:rFonts w:hint="eastAsia" w:ascii="宋体" w:hAnsi="宋体" w:eastAsia="宋体" w:cs="宋体"/>
          <w:sz w:val="24"/>
          <w:szCs w:val="24"/>
          <w:lang w:val="en-US" w:eastAsia="zh-CN"/>
        </w:rPr>
        <w:t>24</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9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25</w:t>
      </w:r>
      <w:r>
        <w:rPr>
          <w:rFonts w:hint="eastAsia" w:ascii="宋体" w:hAnsi="宋体" w:eastAsia="宋体" w:cs="宋体"/>
          <w:sz w:val="24"/>
          <w:szCs w:val="24"/>
        </w:rPr>
        <w:t>日在萍乡祥建工程管理咨询有限公司</w:t>
      </w:r>
      <w:r>
        <w:rPr>
          <w:rFonts w:hint="eastAsia" w:ascii="宋体" w:hAnsi="宋体" w:eastAsia="宋体" w:cs="宋体"/>
          <w:sz w:val="24"/>
          <w:szCs w:val="24"/>
          <w:lang w:eastAsia="zh-CN"/>
        </w:rPr>
        <w:t>进行</w:t>
      </w:r>
      <w:r>
        <w:rPr>
          <w:rFonts w:hint="eastAsia" w:ascii="宋体" w:hAnsi="宋体" w:eastAsia="宋体" w:cs="宋体"/>
          <w:sz w:val="24"/>
          <w:szCs w:val="24"/>
          <w:lang w:val="en-US" w:eastAsia="zh-CN"/>
        </w:rPr>
        <w:t>获取</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报名需提供营业执照、资质证书及授权委托书。</w:t>
      </w:r>
    </w:p>
    <w:p w14:paraId="69F0EC08">
      <w:pPr>
        <w:widowControl/>
        <w:spacing w:beforeAutospacing="1" w:afterAutospacing="1" w:line="540" w:lineRule="exact"/>
        <w:jc w:val="left"/>
        <w:rPr>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、投标文件递交的截止时间及开标时间：为 20</w:t>
      </w:r>
      <w:r>
        <w:rPr>
          <w:rFonts w:hint="eastAsia" w:ascii="宋体" w:hAnsi="宋体" w:eastAsia="宋体" w:cs="宋体"/>
          <w:sz w:val="24"/>
          <w:szCs w:val="24"/>
          <w:lang w:val="en-US" w:eastAsia="zh-CN"/>
        </w:rPr>
        <w:t>24</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9</w:t>
      </w:r>
      <w:r>
        <w:rPr>
          <w:rFonts w:hint="eastAsia" w:ascii="宋体" w:hAnsi="宋体" w:eastAsia="宋体" w:cs="宋体"/>
          <w:sz w:val="24"/>
          <w:szCs w:val="24"/>
        </w:rPr>
        <w:t>月</w:t>
      </w:r>
      <w:r>
        <w:rPr>
          <w:rFonts w:hint="eastAsia" w:ascii="宋体" w:hAnsi="宋体" w:eastAsia="宋体" w:cs="宋体"/>
          <w:sz w:val="24"/>
          <w:szCs w:val="24"/>
          <w:lang w:val="en-US" w:eastAsia="zh-CN"/>
        </w:rPr>
        <w:t>26</w:t>
      </w:r>
      <w:r>
        <w:rPr>
          <w:rFonts w:hint="eastAsia" w:ascii="宋体" w:hAnsi="宋体" w:eastAsia="宋体" w:cs="宋体"/>
          <w:sz w:val="24"/>
          <w:szCs w:val="24"/>
        </w:rPr>
        <w:t>日</w:t>
      </w:r>
      <w:r>
        <w:rPr>
          <w:rFonts w:hint="eastAsia" w:ascii="宋体" w:hAnsi="宋体" w:eastAsia="宋体" w:cs="宋体"/>
          <w:sz w:val="24"/>
          <w:szCs w:val="24"/>
          <w:lang w:val="en-US" w:eastAsia="zh-CN"/>
        </w:rPr>
        <w:t>上午9时30分</w:t>
      </w:r>
      <w:r>
        <w:rPr>
          <w:rFonts w:hint="eastAsia" w:ascii="宋体" w:hAnsi="宋体" w:eastAsia="宋体" w:cs="宋体"/>
          <w:sz w:val="24"/>
          <w:szCs w:val="24"/>
        </w:rPr>
        <w:t>，地点：江西嘉祥水利工程有限公司。逾期送达或未送达指定地点的投标文件，招标人不予受理。</w:t>
      </w:r>
    </w:p>
    <w:p w14:paraId="535100FF">
      <w:pPr>
        <w:widowControl/>
        <w:spacing w:beforeAutospacing="1" w:afterAutospacing="1" w:line="5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rPr>
        <w:t xml:space="preserve">招标人：江西嘉祥水利工程有限公司/电话：0799-3370500 </w:t>
      </w:r>
    </w:p>
    <w:p w14:paraId="11AC44EF">
      <w:pPr>
        <w:widowControl/>
        <w:spacing w:beforeAutospacing="1" w:afterAutospacing="1" w:line="540" w:lineRule="exact"/>
        <w:jc w:val="left"/>
        <w:rPr>
          <w:rFonts w:hint="eastAsia" w:ascii="宋体" w:hAnsi="宋体" w:eastAsia="宋体" w:cs="宋体"/>
          <w:sz w:val="24"/>
          <w:szCs w:val="24"/>
          <w:lang w:val="en-US" w:eastAsia="zh-CN"/>
        </w:rPr>
      </w:pPr>
      <w:r>
        <w:rPr>
          <w:rFonts w:hint="eastAsia" w:ascii="宋体" w:hAnsi="宋体" w:eastAsia="宋体" w:cs="宋体"/>
          <w:sz w:val="24"/>
          <w:szCs w:val="24"/>
        </w:rPr>
        <w:t>代理机构：萍乡祥建工程管理咨询有限公司 /电话：</w:t>
      </w:r>
      <w:r>
        <w:rPr>
          <w:rFonts w:hint="eastAsia" w:ascii="宋体" w:hAnsi="宋体" w:eastAsia="宋体" w:cs="宋体"/>
          <w:sz w:val="24"/>
          <w:szCs w:val="24"/>
          <w:lang w:val="en-US" w:eastAsia="zh-CN"/>
        </w:rPr>
        <w:t>13387995899</w:t>
      </w:r>
    </w:p>
    <w:p w14:paraId="183C941B">
      <w:pPr>
        <w:widowControl/>
        <w:spacing w:beforeAutospacing="1" w:afterAutospacing="1" w:line="540" w:lineRule="exact"/>
        <w:jc w:val="left"/>
        <w:rPr>
          <w:rFonts w:hint="eastAsia" w:ascii="Times New Roman" w:hAnsi="Times New Roman" w:eastAsia="宋体" w:cs="Times New Roman"/>
          <w:sz w:val="24"/>
          <w:szCs w:val="24"/>
          <w:lang w:val="en-US" w:eastAsia="zh-CN"/>
        </w:rPr>
      </w:pPr>
      <w:r>
        <w:rPr>
          <w:rFonts w:hint="eastAsia" w:ascii="宋体" w:hAnsi="宋体" w:eastAsia="宋体" w:cs="宋体"/>
          <w:sz w:val="24"/>
          <w:szCs w:val="24"/>
          <w:lang w:val="en-US" w:eastAsia="zh-CN"/>
        </w:rPr>
        <w:t>监督机构：</w:t>
      </w:r>
      <w:r>
        <w:rPr>
          <w:rFonts w:hint="eastAsia" w:ascii="宋体" w:hAnsi="宋体" w:eastAsia="宋体" w:cs="宋体"/>
          <w:sz w:val="24"/>
          <w:szCs w:val="24"/>
        </w:rPr>
        <w:t xml:space="preserve"> 萍乡市五峰林场监察办 </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电话：0799-3471272 </w:t>
      </w:r>
    </w:p>
    <w:p w14:paraId="03BECB80">
      <w:pPr>
        <w:widowControl/>
        <w:spacing w:beforeAutospacing="1" w:afterAutospacing="1" w:line="540" w:lineRule="exact"/>
        <w:jc w:val="left"/>
        <w:rPr>
          <w:szCs w:val="21"/>
        </w:rPr>
      </w:pPr>
    </w:p>
    <w:p w14:paraId="523C6AC6">
      <w:pPr>
        <w:widowControl/>
        <w:spacing w:beforeAutospacing="1" w:afterAutospacing="1" w:line="540" w:lineRule="exact"/>
        <w:jc w:val="left"/>
        <w:rPr>
          <w:rFonts w:hint="default" w:ascii="宋体" w:hAnsi="宋体" w:eastAsia="宋体" w:cs="宋体"/>
          <w:sz w:val="24"/>
          <w:szCs w:val="24"/>
          <w:lang w:val="en-US" w:eastAsia="zh-CN"/>
        </w:rPr>
      </w:pPr>
      <w:r>
        <w:rPr>
          <w:rFonts w:hint="eastAsia"/>
          <w:szCs w:val="21"/>
          <w:lang w:val="en-US" w:eastAsia="zh-CN"/>
        </w:rPr>
        <w:t xml:space="preserve">                                                                          </w:t>
      </w:r>
      <w:r>
        <w:rPr>
          <w:rFonts w:hint="eastAsia" w:ascii="宋体" w:hAnsi="宋体" w:eastAsia="宋体" w:cs="宋体"/>
          <w:sz w:val="24"/>
          <w:szCs w:val="24"/>
          <w:lang w:val="en-US" w:eastAsia="zh-CN"/>
        </w:rPr>
        <w:t xml:space="preserve"> 2024年9月6日</w:t>
      </w:r>
    </w:p>
    <w:p w14:paraId="282AE100">
      <w:pPr>
        <w:widowControl/>
        <w:spacing w:beforeAutospacing="1" w:afterAutospacing="1" w:line="540" w:lineRule="exact"/>
        <w:jc w:val="left"/>
      </w:pPr>
      <w:r>
        <w:rPr>
          <w:rFonts w:hint="eastAsia" w:ascii="宋体" w:hAnsi="宋体" w:eastAsia="宋体" w:cs="宋体"/>
          <w:szCs w:val="21"/>
        </w:rPr>
        <w:t xml:space="preserve">        </w:t>
      </w:r>
    </w:p>
    <w:sectPr>
      <w:pgSz w:w="11906" w:h="16838"/>
      <w:pgMar w:top="1440" w:right="846" w:bottom="1440" w:left="9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AE432E"/>
    <w:multiLevelType w:val="singleLevel"/>
    <w:tmpl w:val="58AE432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zFjZmU2OGQ3ZmYzMDBmYjI4ZDNkOTBiNWVjNzhmY2QifQ=="/>
  </w:docVars>
  <w:rsids>
    <w:rsidRoot w:val="00485B22"/>
    <w:rsid w:val="00485B22"/>
    <w:rsid w:val="00DD0C8D"/>
    <w:rsid w:val="018104CB"/>
    <w:rsid w:val="037B54CB"/>
    <w:rsid w:val="03A42F63"/>
    <w:rsid w:val="03AE137F"/>
    <w:rsid w:val="047B14FB"/>
    <w:rsid w:val="04D976F2"/>
    <w:rsid w:val="0B5D195B"/>
    <w:rsid w:val="0BA57D63"/>
    <w:rsid w:val="0E121122"/>
    <w:rsid w:val="0E265B0D"/>
    <w:rsid w:val="13083EC2"/>
    <w:rsid w:val="146A7802"/>
    <w:rsid w:val="14F41582"/>
    <w:rsid w:val="155A4D83"/>
    <w:rsid w:val="1CD53DCE"/>
    <w:rsid w:val="1DEA7986"/>
    <w:rsid w:val="1FE21AAE"/>
    <w:rsid w:val="207F4DFD"/>
    <w:rsid w:val="227855A0"/>
    <w:rsid w:val="27316E29"/>
    <w:rsid w:val="28A72ACA"/>
    <w:rsid w:val="2C565BF0"/>
    <w:rsid w:val="318F6E3D"/>
    <w:rsid w:val="328E11B7"/>
    <w:rsid w:val="34DB5CA2"/>
    <w:rsid w:val="37156750"/>
    <w:rsid w:val="374F2AB3"/>
    <w:rsid w:val="3AA54031"/>
    <w:rsid w:val="3DBB2017"/>
    <w:rsid w:val="3E1F291C"/>
    <w:rsid w:val="417335B1"/>
    <w:rsid w:val="42D77C69"/>
    <w:rsid w:val="43D7122F"/>
    <w:rsid w:val="46CB1255"/>
    <w:rsid w:val="47924A93"/>
    <w:rsid w:val="4BDE3B11"/>
    <w:rsid w:val="50412F77"/>
    <w:rsid w:val="53474E37"/>
    <w:rsid w:val="53545C40"/>
    <w:rsid w:val="5F1119B5"/>
    <w:rsid w:val="68534DEC"/>
    <w:rsid w:val="69FB573C"/>
    <w:rsid w:val="6A161B0C"/>
    <w:rsid w:val="6C9C1BA2"/>
    <w:rsid w:val="6DA16086"/>
    <w:rsid w:val="70E80C65"/>
    <w:rsid w:val="76935D1A"/>
    <w:rsid w:val="7A187C44"/>
    <w:rsid w:val="7AAC33BF"/>
    <w:rsid w:val="7C5A28BB"/>
    <w:rsid w:val="7D830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w:basedOn w:val="1"/>
    <w:uiPriority w:val="0"/>
    <w:pPr>
      <w:spacing w:after="120"/>
    </w:p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qFormat/>
    <w:uiPriority w:val="99"/>
    <w:pPr>
      <w:ind w:firstLine="420" w:firstLineChars="100"/>
    </w:pPr>
    <w:rPr>
      <w:rFonts w:hAnsi="Calibri"/>
    </w:rPr>
  </w:style>
  <w:style w:type="character" w:customStyle="1" w:styleId="8">
    <w:name w:val="页眉 Char"/>
    <w:basedOn w:val="7"/>
    <w:link w:val="4"/>
    <w:qFormat/>
    <w:uiPriority w:val="0"/>
    <w:rPr>
      <w:rFonts w:asciiTheme="minorHAnsi" w:hAnsiTheme="minorHAnsi" w:eastAsiaTheme="minorEastAsia" w:cstheme="minorBidi"/>
      <w:kern w:val="2"/>
      <w:sz w:val="18"/>
      <w:szCs w:val="18"/>
    </w:rPr>
  </w:style>
  <w:style w:type="character" w:customStyle="1" w:styleId="9">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410</Words>
  <Characters>478</Characters>
  <Lines>1</Lines>
  <Paragraphs>1</Paragraphs>
  <TotalTime>151</TotalTime>
  <ScaleCrop>false</ScaleCrop>
  <LinksUpToDate>false</LinksUpToDate>
  <CharactersWithSpaces>585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Administrator.WIN7U-20120726N</dc:creator>
  <cp:lastModifiedBy>淡淡的</cp:lastModifiedBy>
  <cp:lastPrinted>2017-12-20T02:07:00Z</cp:lastPrinted>
  <dcterms:modified xsi:type="dcterms:W3CDTF">2024-12-31T05:57:15Z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07FA688A49CF4E2D8416422141CD8B40_12</vt:lpwstr>
  </property>
  <property fmtid="{D5CDD505-2E9C-101B-9397-08002B2CF9AE}" pid="4" name="KSOTemplateDocerSaveRecord">
    <vt:lpwstr>eyJoZGlkIjoiMzFjZmU2OGQ3ZmYzMDBmYjI4ZDNkOTBiNWVjNzhmY2QiLCJ1c2VySWQiOiIyMDc2OTE4MzQifQ==</vt:lpwstr>
  </property>
</Properties>
</file>