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江口沿线景观提升工程材料采购项目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16925"/>
      <w:bookmarkStart w:id="1" w:name="_Toc5137"/>
      <w:bookmarkStart w:id="2" w:name="_Toc28359089"/>
      <w:bookmarkStart w:id="3" w:name="_Toc35393629"/>
      <w:bookmarkStart w:id="4" w:name="_Toc35393798"/>
      <w:bookmarkStart w:id="5" w:name="_Toc28359012"/>
      <w:bookmarkStart w:id="6" w:name="_Toc14910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江口沿线景观提升工程材料采购项目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欣融工程造价咨询集团有限公司报名，并于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2023年4月14日下午17:00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江口沿线景观提升工程材料采购项目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75万元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75万元</w:t>
      </w:r>
      <w:bookmarkStart w:id="35" w:name="_GoBack"/>
      <w:bookmarkEnd w:id="35"/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草皮、喷播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江口沿线景观提升工程材料采购项目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75万元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28359090"/>
      <w:bookmarkStart w:id="8" w:name="_Toc35393799"/>
      <w:bookmarkStart w:id="9" w:name="_Toc11895"/>
      <w:bookmarkStart w:id="10" w:name="_Toc13076"/>
      <w:bookmarkStart w:id="11" w:name="_Toc35393630"/>
      <w:bookmarkStart w:id="12" w:name="_Toc23209"/>
      <w:bookmarkStart w:id="13" w:name="_Toc28359013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5683"/>
      <w:bookmarkStart w:id="15" w:name="_Toc28359019"/>
      <w:bookmarkStart w:id="16" w:name="_Toc25314"/>
      <w:bookmarkStart w:id="17" w:name="_Toc35393806"/>
      <w:bookmarkStart w:id="18" w:name="_Toc286"/>
      <w:bookmarkStart w:id="19" w:name="_Toc35393637"/>
      <w:bookmarkStart w:id="20" w:name="_Toc28359096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17478"/>
      <w:bookmarkStart w:id="24" w:name="_Toc28359092"/>
      <w:bookmarkStart w:id="25" w:name="_Toc35393801"/>
      <w:bookmarkStart w:id="26" w:name="_Toc1597"/>
      <w:bookmarkStart w:id="27" w:name="_Toc28359015"/>
      <w:bookmarkStart w:id="28" w:name="_Toc35393632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欣融工程造价咨询集团有限公司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97"/>
      <w:bookmarkStart w:id="30" w:name="_Toc35393638"/>
      <w:bookmarkStart w:id="31" w:name="_Toc35393807"/>
      <w:bookmarkStart w:id="32" w:name="_Toc28359020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欣融工程造价咨询集团有限公司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end"/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18620628431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欧阳</w:t>
      </w: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83D1121"/>
    <w:rsid w:val="59DC3467"/>
    <w:rsid w:val="5BE93CEC"/>
    <w:rsid w:val="5EB47D84"/>
    <w:rsid w:val="61433E58"/>
    <w:rsid w:val="616708EA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2024-04-11T06:32:36Z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