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荷尧镇2022年高标准农田建设项目劳务采购项目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28359012"/>
      <w:bookmarkStart w:id="2" w:name="_Toc14910"/>
      <w:bookmarkStart w:id="3" w:name="_Toc35393798"/>
      <w:bookmarkStart w:id="4" w:name="_Toc28359089"/>
      <w:bookmarkStart w:id="5" w:name="_Toc35393629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荷尧镇2022年高标准农田建设项目劳务采购项目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2023年4月2日下午17:00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荷尧镇2022年高标准农田建设项目劳务采购项目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荷尧镇2022年高标准农田建设项目劳务采购项目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28359013"/>
      <w:bookmarkStart w:id="9" w:name="_Toc11895"/>
      <w:bookmarkStart w:id="10" w:name="_Toc35393799"/>
      <w:bookmarkStart w:id="11" w:name="_Toc35393630"/>
      <w:bookmarkStart w:id="12" w:name="_Toc13076"/>
      <w:bookmarkStart w:id="13" w:name="_Toc2835909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637"/>
      <w:bookmarkStart w:id="15" w:name="_Toc25683"/>
      <w:bookmarkStart w:id="16" w:name="_Toc28359019"/>
      <w:bookmarkStart w:id="17" w:name="_Toc286"/>
      <w:bookmarkStart w:id="18" w:name="_Toc35393806"/>
      <w:bookmarkStart w:id="19" w:name="_Toc28359096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35393801"/>
      <w:bookmarkStart w:id="25" w:name="_Toc28359092"/>
      <w:bookmarkStart w:id="26" w:name="_Toc1597"/>
      <w:bookmarkStart w:id="27" w:name="_Toc28359015"/>
      <w:bookmarkStart w:id="28" w:name="_Toc3539363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638"/>
      <w:bookmarkStart w:id="31" w:name="_Toc28359097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6D76D36"/>
    <w:rsid w:val="482A0440"/>
    <w:rsid w:val="491357E9"/>
    <w:rsid w:val="4E770B58"/>
    <w:rsid w:val="4EAF5702"/>
    <w:rsid w:val="5411471F"/>
    <w:rsid w:val="54244491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2024-04-11T09:49:11Z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